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54" w:rsidRPr="00213554" w:rsidRDefault="00213554" w:rsidP="00213554">
      <w:pPr>
        <w:rPr>
          <w:sz w:val="32"/>
          <w:szCs w:val="24"/>
        </w:rPr>
      </w:pPr>
      <w:r w:rsidRPr="00213554">
        <w:rPr>
          <w:sz w:val="32"/>
          <w:szCs w:val="24"/>
        </w:rPr>
        <w:t>Муниципальное бюджетное дошкольное образовательное учреждение «</w:t>
      </w:r>
      <w:proofErr w:type="spellStart"/>
      <w:r w:rsidRPr="00213554">
        <w:rPr>
          <w:sz w:val="32"/>
          <w:szCs w:val="24"/>
        </w:rPr>
        <w:t>Кортузский</w:t>
      </w:r>
      <w:proofErr w:type="spellEnd"/>
      <w:r w:rsidRPr="00213554">
        <w:rPr>
          <w:sz w:val="32"/>
          <w:szCs w:val="24"/>
        </w:rPr>
        <w:t xml:space="preserve"> детский сад»</w:t>
      </w:r>
    </w:p>
    <w:p w:rsidR="00213554" w:rsidRPr="00213554" w:rsidRDefault="00213554" w:rsidP="00213554">
      <w:pPr>
        <w:rPr>
          <w:sz w:val="32"/>
          <w:szCs w:val="24"/>
        </w:rPr>
      </w:pPr>
      <w:r w:rsidRPr="00213554">
        <w:rPr>
          <w:sz w:val="32"/>
          <w:szCs w:val="24"/>
        </w:rPr>
        <w:t>Разработала воспитатель младшей группы: Ширяева Ольга Леонидовна</w:t>
      </w:r>
    </w:p>
    <w:p w:rsidR="00A73956" w:rsidRDefault="00A73956" w:rsidP="00A7395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Trebuchet MS" w:hAnsi="Trebuchet MS"/>
          <w:b/>
          <w:bCs/>
          <w:color w:val="CC0066"/>
          <w:sz w:val="32"/>
          <w:szCs w:val="32"/>
        </w:rPr>
        <w:t>Конспект занятия младшей группе на тему: «Заболел зайчишка»</w:t>
      </w:r>
    </w:p>
    <w:p w:rsidR="00414D9F" w:rsidRPr="00414D9F" w:rsidRDefault="00414D9F" w:rsidP="00A73956">
      <w:pPr>
        <w:pStyle w:val="c19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Cs w:val="23"/>
          <w:shd w:val="clear" w:color="auto" w:fill="FFFFFF"/>
        </w:rPr>
      </w:pPr>
      <w:proofErr w:type="gramStart"/>
      <w:r>
        <w:rPr>
          <w:rStyle w:val="c6"/>
          <w:rFonts w:ascii="Arial" w:hAnsi="Arial" w:cs="Arial"/>
          <w:b/>
          <w:bCs/>
          <w:color w:val="000000"/>
          <w:sz w:val="23"/>
          <w:szCs w:val="23"/>
        </w:rPr>
        <w:t>Цель:</w:t>
      </w:r>
      <w:r w:rsidR="00A73956">
        <w:rPr>
          <w:rFonts w:ascii="Arial" w:hAnsi="Arial" w:cs="Arial"/>
          <w:color w:val="000000"/>
          <w:sz w:val="23"/>
          <w:szCs w:val="23"/>
        </w:rPr>
        <w:br/>
      </w:r>
      <w:r w:rsidR="00A73956"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A73956"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1 Закрепление знаний основных цветов (синий, желтый, красный, зеленый).</w:t>
      </w:r>
      <w:r w:rsidR="00A73956" w:rsidRPr="00414D9F">
        <w:rPr>
          <w:rFonts w:ascii="Arial" w:hAnsi="Arial" w:cs="Arial"/>
          <w:color w:val="000000"/>
          <w:szCs w:val="23"/>
        </w:rPr>
        <w:br/>
      </w:r>
      <w:r w:rsidR="00A73956"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.2 Закрепление знаний о геометрических фигурах: круг, квадрат, треугольник.</w:t>
      </w:r>
      <w:r w:rsidR="00A73956" w:rsidRPr="00414D9F">
        <w:rPr>
          <w:rFonts w:ascii="Arial" w:hAnsi="Arial" w:cs="Arial"/>
          <w:color w:val="000000"/>
          <w:szCs w:val="23"/>
        </w:rPr>
        <w:br/>
      </w:r>
      <w:r w:rsidR="00A73956"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3.Здоровье:</w:t>
      </w:r>
      <w:r w:rsidR="00A73956" w:rsidRPr="00414D9F">
        <w:rPr>
          <w:rFonts w:ascii="Arial" w:hAnsi="Arial" w:cs="Arial"/>
          <w:color w:val="000000"/>
          <w:szCs w:val="23"/>
        </w:rPr>
        <w:br/>
      </w:r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4.</w:t>
      </w:r>
      <w:r w:rsidR="00A73956"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 xml:space="preserve">Развитие желания слушать речь воспитателя о понятных случаях из жизни (перейти через речку, проползти через кусты и </w:t>
      </w:r>
      <w:proofErr w:type="spellStart"/>
      <w:r w:rsidR="00A73956"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тд</w:t>
      </w:r>
      <w:proofErr w:type="spellEnd"/>
      <w:r w:rsidR="00A73956"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.).</w:t>
      </w:r>
      <w:r w:rsidR="00A73956" w:rsidRPr="00414D9F">
        <w:rPr>
          <w:rFonts w:ascii="Arial" w:hAnsi="Arial" w:cs="Arial"/>
          <w:color w:val="000000"/>
          <w:szCs w:val="23"/>
        </w:rPr>
        <w:br/>
      </w:r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5.</w:t>
      </w:r>
      <w:r w:rsidR="00A73956"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Формирования умения использовать строительный материал, действовать с ним для построения моста.</w:t>
      </w:r>
      <w:r w:rsidR="00A73956" w:rsidRPr="00414D9F">
        <w:rPr>
          <w:rFonts w:ascii="Arial" w:hAnsi="Arial" w:cs="Arial"/>
          <w:color w:val="000000"/>
          <w:szCs w:val="23"/>
        </w:rPr>
        <w:br/>
      </w:r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6.</w:t>
      </w:r>
      <w:proofErr w:type="gramEnd"/>
      <w:r w:rsidR="00A73956"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 xml:space="preserve"> Развивать умения взаимодействовать и ладить друг с другом в непродолжительном совместном задании.</w:t>
      </w:r>
      <w:r w:rsidR="00A73956" w:rsidRPr="00414D9F">
        <w:rPr>
          <w:rFonts w:ascii="Arial" w:hAnsi="Arial" w:cs="Arial"/>
          <w:color w:val="000000"/>
          <w:szCs w:val="23"/>
        </w:rPr>
        <w:br/>
      </w:r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7.</w:t>
      </w:r>
      <w:r w:rsidR="00A73956"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 xml:space="preserve"> Пробуждать у детей интерес к игровому творчеству в процессе взаимодействия </w:t>
      </w:r>
      <w:proofErr w:type="gramStart"/>
      <w:r w:rsidR="00A73956"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со</w:t>
      </w:r>
      <w:proofErr w:type="gramEnd"/>
      <w:r w:rsidR="00A73956"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 xml:space="preserve"> взрослым.</w:t>
      </w:r>
      <w:r w:rsidR="00A73956" w:rsidRPr="00414D9F">
        <w:rPr>
          <w:rFonts w:ascii="Arial" w:hAnsi="Arial" w:cs="Arial"/>
          <w:color w:val="000000"/>
          <w:szCs w:val="23"/>
        </w:rPr>
        <w:br/>
      </w:r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8.</w:t>
      </w:r>
      <w:r w:rsidR="00A73956"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 xml:space="preserve">Побуждать аккуратно наклеивать морковки </w:t>
      </w:r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в корзину.</w:t>
      </w:r>
      <w:r w:rsidR="00A73956"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 xml:space="preserve"> </w:t>
      </w:r>
    </w:p>
    <w:p w:rsidR="00414D9F" w:rsidRPr="00414D9F" w:rsidRDefault="00414D9F" w:rsidP="00414D9F">
      <w:pPr>
        <w:pStyle w:val="c19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Cs w:val="23"/>
          <w:shd w:val="clear" w:color="auto" w:fill="FFFFFF"/>
        </w:rPr>
      </w:pPr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9.</w:t>
      </w:r>
      <w:r w:rsidR="00A73956"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Стимулировать осторожное и осмотрительное отношение ребят при переходе по мостику через воображаемую речку.</w:t>
      </w:r>
      <w:r w:rsidR="00A73956" w:rsidRPr="00414D9F">
        <w:rPr>
          <w:rFonts w:ascii="Arial" w:hAnsi="Arial" w:cs="Arial"/>
          <w:color w:val="000000"/>
          <w:szCs w:val="23"/>
        </w:rPr>
        <w:br/>
      </w:r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10.</w:t>
      </w:r>
      <w:r w:rsidR="00A73956"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 xml:space="preserve">.1Побуждение к представлению </w:t>
      </w:r>
      <w:proofErr w:type="spellStart"/>
      <w:r w:rsidR="00A73956"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обогощения</w:t>
      </w:r>
      <w:proofErr w:type="spellEnd"/>
      <w:r w:rsidR="00A73956"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 xml:space="preserve"> о результатах проделанной работы (заполненная </w:t>
      </w:r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 xml:space="preserve">корзина </w:t>
      </w:r>
      <w:r w:rsidR="00A73956"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морковок).</w:t>
      </w:r>
      <w:r w:rsidR="00A73956" w:rsidRPr="00414D9F">
        <w:rPr>
          <w:rFonts w:ascii="Arial" w:hAnsi="Arial" w:cs="Arial"/>
          <w:color w:val="000000"/>
          <w:szCs w:val="23"/>
        </w:rPr>
        <w:br/>
      </w:r>
      <w:proofErr w:type="gramStart"/>
      <w:r w:rsidR="00A73956"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 xml:space="preserve">Материал и оборудование: конверт с письмом; бабочки, морковки, грядка, геометрические фигуры из цветной бумаги; обруч; кисточки; клей; салфетки; речка и ручеек из синей ткани; кирпичики из строительного материала; стулья; </w:t>
      </w:r>
      <w:proofErr w:type="gramEnd"/>
    </w:p>
    <w:p w:rsidR="00414D9F" w:rsidRPr="00414D9F" w:rsidRDefault="00586886" w:rsidP="00414D9F">
      <w:pPr>
        <w:pStyle w:val="c19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28"/>
          <w:szCs w:val="14"/>
        </w:rPr>
      </w:pPr>
      <w:r w:rsidRPr="00414D9F">
        <w:rPr>
          <w:rFonts w:ascii="Verdana" w:hAnsi="Verdana"/>
          <w:b/>
          <w:color w:val="000000"/>
          <w:sz w:val="28"/>
          <w:szCs w:val="14"/>
        </w:rPr>
        <w:t>Самоанализ занятия «</w:t>
      </w:r>
      <w:r w:rsidR="00520CD8">
        <w:rPr>
          <w:rFonts w:ascii="Verdana" w:hAnsi="Verdana"/>
          <w:b/>
          <w:color w:val="000000"/>
          <w:sz w:val="28"/>
          <w:szCs w:val="14"/>
        </w:rPr>
        <w:t>З</w:t>
      </w:r>
      <w:r w:rsidRPr="00414D9F">
        <w:rPr>
          <w:rFonts w:ascii="Verdana" w:hAnsi="Verdana"/>
          <w:b/>
          <w:color w:val="000000"/>
          <w:sz w:val="28"/>
          <w:szCs w:val="14"/>
        </w:rPr>
        <w:t>аболел</w:t>
      </w:r>
      <w:r w:rsidR="00520CD8">
        <w:rPr>
          <w:rFonts w:ascii="Verdana" w:hAnsi="Verdana"/>
          <w:b/>
          <w:color w:val="000000"/>
          <w:sz w:val="28"/>
          <w:szCs w:val="14"/>
        </w:rPr>
        <w:t xml:space="preserve"> зайчишка</w:t>
      </w:r>
      <w:r w:rsidRPr="00414D9F">
        <w:rPr>
          <w:rFonts w:ascii="Verdana" w:hAnsi="Verdana"/>
          <w:b/>
          <w:color w:val="000000"/>
          <w:sz w:val="28"/>
          <w:szCs w:val="14"/>
        </w:rPr>
        <w:t>»</w:t>
      </w:r>
    </w:p>
    <w:p w:rsidR="00414D9F" w:rsidRPr="00414D9F" w:rsidRDefault="00414D9F" w:rsidP="00414D9F">
      <w:pPr>
        <w:pStyle w:val="c19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Cs w:val="23"/>
          <w:shd w:val="clear" w:color="auto" w:fill="FFFFFF"/>
        </w:rPr>
      </w:pPr>
      <w:r w:rsidRPr="00414D9F">
        <w:rPr>
          <w:rStyle w:val="c6"/>
          <w:rFonts w:ascii="Arial" w:hAnsi="Arial" w:cs="Arial"/>
          <w:b/>
          <w:bCs/>
          <w:color w:val="000000"/>
          <w:szCs w:val="23"/>
        </w:rPr>
        <w:t xml:space="preserve"> </w:t>
      </w:r>
      <w:proofErr w:type="gramStart"/>
      <w:r w:rsidRPr="00414D9F">
        <w:rPr>
          <w:rStyle w:val="c6"/>
          <w:rFonts w:ascii="Arial" w:hAnsi="Arial" w:cs="Arial"/>
          <w:b/>
          <w:bCs/>
          <w:color w:val="000000"/>
          <w:szCs w:val="23"/>
        </w:rPr>
        <w:t>Цель:</w:t>
      </w:r>
      <w:r w:rsidRPr="00414D9F">
        <w:rPr>
          <w:rFonts w:ascii="Arial" w:hAnsi="Arial" w:cs="Arial"/>
          <w:color w:val="000000"/>
          <w:szCs w:val="23"/>
        </w:rPr>
        <w:br/>
      </w:r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.1 Закрепление знаний основных цветов (синий, желтый, красный, зеленый).</w:t>
      </w:r>
      <w:r w:rsidRPr="00414D9F">
        <w:rPr>
          <w:rFonts w:ascii="Arial" w:hAnsi="Arial" w:cs="Arial"/>
          <w:color w:val="000000"/>
          <w:szCs w:val="23"/>
        </w:rPr>
        <w:br/>
      </w:r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.2 Закрепление знаний о геометрических фигурах: круг, квадрат, треугольник.</w:t>
      </w:r>
      <w:r w:rsidRPr="00414D9F">
        <w:rPr>
          <w:rFonts w:ascii="Arial" w:hAnsi="Arial" w:cs="Arial"/>
          <w:color w:val="000000"/>
          <w:szCs w:val="23"/>
        </w:rPr>
        <w:br/>
      </w:r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3.Здоровье:</w:t>
      </w:r>
      <w:r w:rsidRPr="00414D9F">
        <w:rPr>
          <w:rFonts w:ascii="Arial" w:hAnsi="Arial" w:cs="Arial"/>
          <w:color w:val="000000"/>
          <w:szCs w:val="23"/>
        </w:rPr>
        <w:br/>
      </w:r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 xml:space="preserve">4.Развитие желания слушать речь воспитателя о понятных случаях из жизни (перейти через речку, проползти через кусты и </w:t>
      </w:r>
      <w:proofErr w:type="spellStart"/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тд</w:t>
      </w:r>
      <w:proofErr w:type="spellEnd"/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.).</w:t>
      </w:r>
      <w:r w:rsidRPr="00414D9F">
        <w:rPr>
          <w:rFonts w:ascii="Arial" w:hAnsi="Arial" w:cs="Arial"/>
          <w:color w:val="000000"/>
          <w:szCs w:val="23"/>
        </w:rPr>
        <w:br/>
      </w:r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5.Формирования умения использовать строительный материал, действовать с ним для построения моста.</w:t>
      </w:r>
      <w:r w:rsidRPr="00414D9F">
        <w:rPr>
          <w:rFonts w:ascii="Arial" w:hAnsi="Arial" w:cs="Arial"/>
          <w:color w:val="000000"/>
          <w:szCs w:val="23"/>
        </w:rPr>
        <w:br/>
      </w:r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6.</w:t>
      </w:r>
      <w:proofErr w:type="gramEnd"/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 xml:space="preserve"> Развивать умения взаимодействовать и ладить друг с другом в непродолжительном совместном задании.</w:t>
      </w:r>
      <w:r w:rsidRPr="00414D9F">
        <w:rPr>
          <w:rFonts w:ascii="Arial" w:hAnsi="Arial" w:cs="Arial"/>
          <w:color w:val="000000"/>
          <w:szCs w:val="23"/>
        </w:rPr>
        <w:br/>
      </w:r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 xml:space="preserve">7. Пробуждать у детей интерес к игровому творчеству в процессе взаимодействия </w:t>
      </w:r>
      <w:proofErr w:type="gramStart"/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со</w:t>
      </w:r>
      <w:proofErr w:type="gramEnd"/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 xml:space="preserve"> взрослым.</w:t>
      </w:r>
      <w:r w:rsidRPr="00414D9F">
        <w:rPr>
          <w:rFonts w:ascii="Arial" w:hAnsi="Arial" w:cs="Arial"/>
          <w:color w:val="000000"/>
          <w:szCs w:val="23"/>
        </w:rPr>
        <w:br/>
      </w:r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 xml:space="preserve">8.Побуждать аккуратно наклеивать морковки в корзину. </w:t>
      </w:r>
    </w:p>
    <w:p w:rsidR="00414D9F" w:rsidRPr="00414D9F" w:rsidRDefault="00414D9F" w:rsidP="00414D9F">
      <w:pPr>
        <w:pStyle w:val="c19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Cs w:val="23"/>
          <w:shd w:val="clear" w:color="auto" w:fill="FFFFFF"/>
        </w:rPr>
      </w:pPr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9.Стимулировать осторожное и осмотрительное отношение ребят при переходе по мостику через воображаемую речку.</w:t>
      </w:r>
      <w:r w:rsidRPr="00414D9F">
        <w:rPr>
          <w:rFonts w:ascii="Arial" w:hAnsi="Arial" w:cs="Arial"/>
          <w:color w:val="000000"/>
          <w:szCs w:val="23"/>
        </w:rPr>
        <w:br/>
      </w:r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 xml:space="preserve">10..1Побуждение к представлению </w:t>
      </w:r>
      <w:proofErr w:type="spellStart"/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>обогощения</w:t>
      </w:r>
      <w:proofErr w:type="spellEnd"/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 xml:space="preserve"> о результатах проделанной работы (заполненная корзина морковок).</w:t>
      </w:r>
      <w:r w:rsidRPr="00414D9F">
        <w:rPr>
          <w:rFonts w:ascii="Arial" w:hAnsi="Arial" w:cs="Arial"/>
          <w:color w:val="000000"/>
          <w:szCs w:val="23"/>
        </w:rPr>
        <w:br/>
      </w:r>
      <w:proofErr w:type="gramStart"/>
      <w:r w:rsidRPr="00414D9F">
        <w:rPr>
          <w:rStyle w:val="c0"/>
          <w:rFonts w:ascii="Arial" w:hAnsi="Arial" w:cs="Arial"/>
          <w:b/>
          <w:color w:val="000000"/>
          <w:szCs w:val="23"/>
          <w:shd w:val="clear" w:color="auto" w:fill="FFFFFF"/>
        </w:rPr>
        <w:t>Материал и оборудование</w:t>
      </w:r>
      <w:r w:rsidRPr="00414D9F">
        <w:rPr>
          <w:rStyle w:val="c0"/>
          <w:rFonts w:ascii="Arial" w:hAnsi="Arial" w:cs="Arial"/>
          <w:color w:val="000000"/>
          <w:szCs w:val="23"/>
          <w:shd w:val="clear" w:color="auto" w:fill="FFFFFF"/>
        </w:rPr>
        <w:t xml:space="preserve">: конверт с письмом; бабочки, морковки, грядка, геометрические фигуры из цветной бумаги; обруч; кисточки; клей; салфетки; речка и ручеек из синей ткани; кирпичики из строительного материала; стулья; </w:t>
      </w:r>
      <w:proofErr w:type="gramEnd"/>
    </w:p>
    <w:p w:rsidR="002B3690" w:rsidRPr="00414D9F" w:rsidRDefault="00586886" w:rsidP="00414D9F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Cs w:val="14"/>
        </w:rPr>
        <w:lastRenderedPageBreak/>
        <w:t>Занятие проходило в групповой комнате в соответствии с конспектом</w:t>
      </w:r>
      <w:r w:rsidR="002B3690" w:rsidRPr="002B3690">
        <w:rPr>
          <w:rFonts w:ascii="Verdana" w:hAnsi="Verdana"/>
          <w:color w:val="000000"/>
          <w:szCs w:val="14"/>
        </w:rPr>
        <w:t>, в соответствии с задачами основной общеобразовательной программы, соответствующими данному возрасту детей.</w:t>
      </w:r>
      <w:r>
        <w:rPr>
          <w:rFonts w:ascii="Verdana" w:hAnsi="Verdana"/>
          <w:color w:val="000000"/>
          <w:szCs w:val="14"/>
        </w:rPr>
        <w:t xml:space="preserve"> На занятии присутствовало 9 детей. </w:t>
      </w:r>
      <w:r w:rsidR="002B3690" w:rsidRPr="002B3690">
        <w:rPr>
          <w:rFonts w:ascii="Verdana" w:hAnsi="Verdana"/>
          <w:color w:val="000000"/>
          <w:szCs w:val="14"/>
        </w:rPr>
        <w:t>Подготовила</w:t>
      </w:r>
      <w:r>
        <w:rPr>
          <w:rFonts w:ascii="Verdana" w:hAnsi="Verdana"/>
          <w:color w:val="000000"/>
          <w:szCs w:val="14"/>
        </w:rPr>
        <w:t xml:space="preserve"> сюрпризный момент. Это письмо от зайчика.  Он заболел, ему необходима помощь.  А  для того, чтобы помочь зайчику, необходимо выполнить задания. Первое задание: правильно назвать геометрическую фигуру, чтобы найти свое место в вагончике. С заданием справились все. </w:t>
      </w:r>
    </w:p>
    <w:p w:rsidR="00C00C15" w:rsidRDefault="00047F99" w:rsidP="002B36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r>
        <w:rPr>
          <w:rFonts w:ascii="Verdana" w:eastAsia="Times New Roman" w:hAnsi="Verdana" w:cs="Times New Roman"/>
          <w:noProof/>
          <w:color w:val="000000"/>
          <w:szCs w:val="14"/>
        </w:rPr>
        <w:drawing>
          <wp:inline distT="0" distB="0" distL="0" distR="0">
            <wp:extent cx="1726319" cy="1295400"/>
            <wp:effectExtent l="19050" t="0" r="7231" b="0"/>
            <wp:docPr id="1" name="Рисунок 1" descr="C:\Users\Ольга\Desktop\SAM_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319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99" w:rsidRDefault="00047F99" w:rsidP="002B36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r>
        <w:rPr>
          <w:rFonts w:ascii="Verdana" w:eastAsia="Times New Roman" w:hAnsi="Verdana" w:cs="Times New Roman"/>
          <w:color w:val="000000"/>
          <w:szCs w:val="14"/>
        </w:rPr>
        <w:t xml:space="preserve"> следующее задание: построить мостик через речку и пройти по нему.</w:t>
      </w:r>
    </w:p>
    <w:p w:rsidR="00C00C15" w:rsidRDefault="00C00C15" w:rsidP="002B36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r>
        <w:rPr>
          <w:rFonts w:ascii="Verdana" w:eastAsia="Times New Roman" w:hAnsi="Verdana" w:cs="Times New Roman"/>
          <w:noProof/>
          <w:color w:val="000000"/>
          <w:szCs w:val="14"/>
        </w:rPr>
        <w:drawing>
          <wp:inline distT="0" distB="0" distL="0" distR="0">
            <wp:extent cx="1764400" cy="1323975"/>
            <wp:effectExtent l="19050" t="0" r="7250" b="0"/>
            <wp:docPr id="2" name="Рисунок 1" descr="C:\Users\Ольга\Desktop\SAM_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C15" w:rsidRDefault="00C00C15" w:rsidP="002B36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r>
        <w:rPr>
          <w:rFonts w:ascii="Verdana" w:eastAsia="Times New Roman" w:hAnsi="Verdana" w:cs="Times New Roman"/>
          <w:color w:val="000000"/>
          <w:szCs w:val="14"/>
        </w:rPr>
        <w:t>А сейчас дети прыгают по кочкам через болото</w:t>
      </w:r>
      <w:r w:rsidR="004B0164">
        <w:rPr>
          <w:rFonts w:ascii="Verdana" w:eastAsia="Times New Roman" w:hAnsi="Verdana" w:cs="Times New Roman"/>
          <w:color w:val="000000"/>
          <w:szCs w:val="14"/>
        </w:rPr>
        <w:t>.</w:t>
      </w:r>
    </w:p>
    <w:p w:rsidR="004B0164" w:rsidRDefault="004B0164" w:rsidP="002B36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r>
        <w:rPr>
          <w:rFonts w:ascii="Verdana" w:eastAsia="Times New Roman" w:hAnsi="Verdana" w:cs="Times New Roman"/>
          <w:noProof/>
          <w:color w:val="000000"/>
          <w:szCs w:val="14"/>
        </w:rPr>
        <w:drawing>
          <wp:inline distT="0" distB="0" distL="0" distR="0">
            <wp:extent cx="1573997" cy="1181100"/>
            <wp:effectExtent l="19050" t="0" r="7153" b="0"/>
            <wp:docPr id="3" name="Рисунок 1" descr="C:\Users\Ольга\Desktop\SAM_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97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64" w:rsidRDefault="004B0164" w:rsidP="002B36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r>
        <w:rPr>
          <w:rFonts w:ascii="Verdana" w:eastAsia="Times New Roman" w:hAnsi="Verdana" w:cs="Times New Roman"/>
          <w:color w:val="000000"/>
          <w:szCs w:val="14"/>
        </w:rPr>
        <w:t>Самым ответственным задание стало: наклей морковку для зайчика в корзину.</w:t>
      </w:r>
    </w:p>
    <w:p w:rsidR="00414D9F" w:rsidRDefault="00414D9F" w:rsidP="002B36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r>
        <w:rPr>
          <w:rFonts w:ascii="Verdana" w:eastAsia="Times New Roman" w:hAnsi="Verdana" w:cs="Times New Roman"/>
          <w:noProof/>
          <w:color w:val="000000"/>
          <w:szCs w:val="14"/>
        </w:rPr>
        <w:drawing>
          <wp:inline distT="0" distB="0" distL="0" distR="0">
            <wp:extent cx="1574165" cy="1181226"/>
            <wp:effectExtent l="19050" t="0" r="6985" b="0"/>
            <wp:docPr id="4" name="Рисунок 1" descr="C:\Users\Ольга\Desktop\SAM_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8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D9F" w:rsidRDefault="00414D9F" w:rsidP="002B36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r>
        <w:rPr>
          <w:rFonts w:ascii="Verdana" w:eastAsia="Times New Roman" w:hAnsi="Verdana" w:cs="Times New Roman"/>
          <w:color w:val="000000"/>
          <w:szCs w:val="14"/>
        </w:rPr>
        <w:t>С заданием все справились хорошо, так как всем хотелось помочь зайчику выздороветь.</w:t>
      </w:r>
    </w:p>
    <w:p w:rsidR="002B3690" w:rsidRPr="002B3690" w:rsidRDefault="002B3690" w:rsidP="002B36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r w:rsidRPr="002B3690">
        <w:rPr>
          <w:rFonts w:ascii="Verdana" w:eastAsia="Times New Roman" w:hAnsi="Verdana" w:cs="Times New Roman"/>
          <w:color w:val="000000"/>
          <w:szCs w:val="14"/>
        </w:rPr>
        <w:lastRenderedPageBreak/>
        <w:t>Воздушный, тепловой, санитарный режим были соблюдены. Длительность занятия – 15 минут, что соответствует гигиеническим нормам для детей данного возраста. Вводная часть – 2 минуты, основная часть – 11 минут и заключительная – 2 минуты.</w:t>
      </w:r>
    </w:p>
    <w:p w:rsidR="002B3690" w:rsidRPr="002B3690" w:rsidRDefault="002B3690" w:rsidP="002B36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proofErr w:type="gramStart"/>
      <w:r w:rsidRPr="002B3690">
        <w:rPr>
          <w:rFonts w:ascii="Verdana" w:eastAsia="Times New Roman" w:hAnsi="Verdana" w:cs="Times New Roman"/>
          <w:color w:val="000000"/>
          <w:szCs w:val="14"/>
        </w:rPr>
        <w:t>В</w:t>
      </w:r>
      <w:proofErr w:type="gramEnd"/>
      <w:r w:rsidRPr="002B3690">
        <w:rPr>
          <w:rFonts w:ascii="Verdana" w:eastAsia="Times New Roman" w:hAnsi="Verdana" w:cs="Times New Roman"/>
          <w:color w:val="000000"/>
          <w:szCs w:val="14"/>
        </w:rPr>
        <w:t xml:space="preserve"> вводной части НОД для создания интереса к теме, использовала приём - сюрпризный момент (письмо).</w:t>
      </w:r>
    </w:p>
    <w:p w:rsidR="002B3690" w:rsidRPr="002B3690" w:rsidRDefault="002B3690" w:rsidP="002B36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r w:rsidRPr="002B3690">
        <w:rPr>
          <w:rFonts w:ascii="Verdana" w:eastAsia="Times New Roman" w:hAnsi="Verdana" w:cs="Times New Roman"/>
          <w:color w:val="000000"/>
          <w:szCs w:val="14"/>
        </w:rPr>
        <w:t>В основной части НОД использовала приёмы – беседа, двигательный прием (паровозик), показ способов действия, использование образцов, объяснение, использование демонстрационных материалов</w:t>
      </w:r>
      <w:proofErr w:type="gramStart"/>
      <w:r w:rsidR="00414D9F">
        <w:rPr>
          <w:rFonts w:ascii="Verdana" w:eastAsia="Times New Roman" w:hAnsi="Verdana" w:cs="Times New Roman"/>
          <w:color w:val="000000"/>
          <w:szCs w:val="14"/>
        </w:rPr>
        <w:t xml:space="preserve"> </w:t>
      </w:r>
      <w:r w:rsidRPr="002B3690">
        <w:rPr>
          <w:rFonts w:ascii="Verdana" w:eastAsia="Times New Roman" w:hAnsi="Verdana" w:cs="Times New Roman"/>
          <w:color w:val="000000"/>
          <w:szCs w:val="14"/>
        </w:rPr>
        <w:t xml:space="preserve"> ,</w:t>
      </w:r>
      <w:proofErr w:type="gramEnd"/>
      <w:r w:rsidRPr="002B3690">
        <w:rPr>
          <w:rFonts w:ascii="Verdana" w:eastAsia="Times New Roman" w:hAnsi="Verdana" w:cs="Times New Roman"/>
          <w:color w:val="000000"/>
          <w:szCs w:val="14"/>
        </w:rPr>
        <w:t xml:space="preserve"> игровые приемы.</w:t>
      </w:r>
    </w:p>
    <w:p w:rsidR="002B3690" w:rsidRPr="002B3690" w:rsidRDefault="002B3690" w:rsidP="002B36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r w:rsidRPr="002B3690">
        <w:rPr>
          <w:rFonts w:ascii="Verdana" w:eastAsia="Times New Roman" w:hAnsi="Verdana" w:cs="Times New Roman"/>
          <w:color w:val="000000"/>
          <w:szCs w:val="14"/>
        </w:rPr>
        <w:t>В заключительной части НОД анализ деятельности проходил с помощью вопросов.</w:t>
      </w:r>
    </w:p>
    <w:p w:rsidR="002B3690" w:rsidRPr="002B3690" w:rsidRDefault="002B3690" w:rsidP="002B36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r w:rsidRPr="002B3690">
        <w:rPr>
          <w:rFonts w:ascii="Verdana" w:eastAsia="Times New Roman" w:hAnsi="Verdana" w:cs="Times New Roman"/>
          <w:color w:val="000000"/>
          <w:szCs w:val="14"/>
        </w:rPr>
        <w:t>Все части НОД были взаимосвязаны, подчинены заданной теме, цели и задачам НОД. Правильно организованная смена деятельности позволила предотвратить утомляемость и перенасыщенность детей.</w:t>
      </w:r>
    </w:p>
    <w:p w:rsidR="002B3690" w:rsidRPr="002B3690" w:rsidRDefault="002B3690" w:rsidP="002B36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r w:rsidRPr="002B3690">
        <w:rPr>
          <w:rFonts w:ascii="Verdana" w:eastAsia="Times New Roman" w:hAnsi="Verdana" w:cs="Times New Roman"/>
          <w:color w:val="000000"/>
          <w:szCs w:val="14"/>
        </w:rPr>
        <w:t>Дети в течение занятия были достаточно активны, внимательно слушали и выполняли задания, отвечали на вопросы.</w:t>
      </w:r>
    </w:p>
    <w:p w:rsidR="00D54693" w:rsidRPr="002B3690" w:rsidRDefault="00D54693">
      <w:pPr>
        <w:rPr>
          <w:sz w:val="36"/>
        </w:rPr>
      </w:pPr>
    </w:p>
    <w:sectPr w:rsidR="00D54693" w:rsidRPr="002B3690" w:rsidSect="0055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956"/>
    <w:rsid w:val="00047F99"/>
    <w:rsid w:val="00213554"/>
    <w:rsid w:val="0026425C"/>
    <w:rsid w:val="002B3690"/>
    <w:rsid w:val="003C0E88"/>
    <w:rsid w:val="00414D9F"/>
    <w:rsid w:val="004B0164"/>
    <w:rsid w:val="004B2886"/>
    <w:rsid w:val="004F6157"/>
    <w:rsid w:val="00520CD8"/>
    <w:rsid w:val="0055242C"/>
    <w:rsid w:val="00586886"/>
    <w:rsid w:val="005E6E89"/>
    <w:rsid w:val="00801449"/>
    <w:rsid w:val="008A6E65"/>
    <w:rsid w:val="00A73956"/>
    <w:rsid w:val="00AD3EC4"/>
    <w:rsid w:val="00B801E8"/>
    <w:rsid w:val="00C00C15"/>
    <w:rsid w:val="00D5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7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73956"/>
  </w:style>
  <w:style w:type="paragraph" w:customStyle="1" w:styleId="c15">
    <w:name w:val="c15"/>
    <w:basedOn w:val="a"/>
    <w:rsid w:val="00A7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7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73956"/>
  </w:style>
  <w:style w:type="paragraph" w:customStyle="1" w:styleId="c19">
    <w:name w:val="c19"/>
    <w:basedOn w:val="a"/>
    <w:rsid w:val="00A7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73956"/>
  </w:style>
  <w:style w:type="character" w:customStyle="1" w:styleId="c0">
    <w:name w:val="c0"/>
    <w:basedOn w:val="a0"/>
    <w:rsid w:val="00A73956"/>
  </w:style>
  <w:style w:type="character" w:customStyle="1" w:styleId="c7">
    <w:name w:val="c7"/>
    <w:basedOn w:val="a0"/>
    <w:rsid w:val="00A73956"/>
  </w:style>
  <w:style w:type="paragraph" w:styleId="a3">
    <w:name w:val="Balloon Text"/>
    <w:basedOn w:val="a"/>
    <w:link w:val="a4"/>
    <w:uiPriority w:val="99"/>
    <w:semiHidden/>
    <w:unhideWhenUsed/>
    <w:rsid w:val="0004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72C0-3275-473D-AC4B-0F4AED85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608</Words>
  <Characters>3472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2018-12-19T14:38:00Z</dcterms:created>
  <dcterms:modified xsi:type="dcterms:W3CDTF">2018-12-23T11:34:00Z</dcterms:modified>
</cp:coreProperties>
</file>